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9C59" w14:textId="69ED0022" w:rsidR="00D43E70" w:rsidRDefault="00D43E70" w:rsidP="00D43E70">
      <w:pPr>
        <w:shd w:val="clear" w:color="auto" w:fill="FFFFFF"/>
        <w:spacing w:after="300" w:line="240" w:lineRule="auto"/>
        <w:jc w:val="center"/>
        <w:outlineLvl w:val="0"/>
        <w:rPr>
          <w:rFonts w:ascii="OpenSans" w:eastAsia="Times New Roman" w:hAnsi="OpenSans" w:cs="Times New Roman"/>
          <w:b/>
          <w:bCs/>
          <w:color w:val="000000"/>
          <w:kern w:val="36"/>
          <w:sz w:val="41"/>
          <w:szCs w:val="41"/>
          <w:lang w:eastAsia="ru-RU"/>
        </w:rPr>
      </w:pPr>
      <w:r w:rsidRPr="00D43E70">
        <w:rPr>
          <w:rFonts w:ascii="OpenSans" w:eastAsia="Times New Roman" w:hAnsi="OpenSans" w:cs="Times New Roman"/>
          <w:b/>
          <w:bCs/>
          <w:color w:val="000000"/>
          <w:kern w:val="36"/>
          <w:sz w:val="41"/>
          <w:szCs w:val="41"/>
          <w:lang w:eastAsia="ru-RU"/>
        </w:rPr>
        <w:t>Видеоурок для классного часа «Международный день глухих»</w:t>
      </w:r>
    </w:p>
    <w:p w14:paraId="442B17A8" w14:textId="3E56A7CB" w:rsidR="00D43E70" w:rsidRP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r w:rsidRPr="00D43E70">
        <w:rPr>
          <w:rFonts w:ascii="Times New Roman" w:hAnsi="Times New Roman" w:cs="Times New Roman"/>
          <w:color w:val="000000"/>
          <w:sz w:val="28"/>
          <w:szCs w:val="28"/>
          <w:shd w:val="clear" w:color="auto" w:fill="FFFFFF"/>
        </w:rPr>
        <w:t>Нарушение слуха — недуг, который может случиться по разным причинам: последствия перенесённой тяжёлой болезни, несчастный случай, врождённые пороки. Но всех особенных людей объединяет одно — желание жить полноценной жизнью в нашем обществе. Ведь слышат и чувствуют глухие люди порой гораздо больше других и никак не понимают, как они могут общаться, не глядя друг другу в глаза. Поэтому важно и нужно уделять внимание данной проблеме, ведь никто не будет спорить, что глухие и слабослышащие нуждаются в особой заботе.</w:t>
      </w:r>
    </w:p>
    <w:p w14:paraId="1D6FF3E2" w14:textId="31943C24" w:rsidR="00D43E70" w:rsidRP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r w:rsidRPr="00D43E70">
        <w:rPr>
          <w:rFonts w:ascii="Times New Roman" w:hAnsi="Times New Roman" w:cs="Times New Roman"/>
          <w:color w:val="000000"/>
          <w:sz w:val="28"/>
          <w:szCs w:val="28"/>
          <w:shd w:val="clear" w:color="auto" w:fill="FFFFFF"/>
        </w:rPr>
        <w:t>Ежегодно в последнюю полную неделю сентября в мире отмечается Международная неделя глухих, которая в последнее воскресенье сентября завершается Международным днём глухих. В эти дни особое внимание уделяется людям с полным или частичным лишением слуха. Их проблемы, с которыми они сталкиваются ежедневно, выносятся на общественное внимание, чтобы насколько это возможно облегчить их жизнь. Им помогают адаптироваться в обществе, врачи подсказывают, как и какие слуховые аппараты следует подбирать в том или ином случае. На общее обсуждение выносятся многие другие проблемы. Международный день глухих был установлен в 1958 году в память создания в сентябре 1951 года Всемирной федерации глухих. Это одна из ведущих организаций мира, занимающаяся решением проблемы уравнивания в правах глухих и слышащих людей.</w:t>
      </w:r>
    </w:p>
    <w:p w14:paraId="035BF07B" w14:textId="1B531C90" w:rsidR="00D43E70" w:rsidRPr="00D43E70" w:rsidRDefault="00D43E70" w:rsidP="00D43E70">
      <w:pPr>
        <w:pStyle w:val="a3"/>
        <w:shd w:val="clear" w:color="auto" w:fill="FFFFFF"/>
        <w:spacing w:before="0" w:beforeAutospacing="0" w:after="0" w:afterAutospacing="0" w:line="276" w:lineRule="auto"/>
        <w:ind w:firstLine="567"/>
        <w:jc w:val="both"/>
        <w:rPr>
          <w:color w:val="000000"/>
          <w:sz w:val="28"/>
          <w:szCs w:val="28"/>
        </w:rPr>
      </w:pPr>
      <w:r w:rsidRPr="00D43E70">
        <w:rPr>
          <w:color w:val="000000"/>
          <w:sz w:val="28"/>
          <w:szCs w:val="28"/>
        </w:rPr>
        <w:t>Всемирная федерация глухих имеет статус ассоциированного члена в ООН, ЮНЕСКО, Международной организации труда</w:t>
      </w:r>
      <w:r>
        <w:rPr>
          <w:color w:val="000000"/>
          <w:sz w:val="28"/>
          <w:szCs w:val="28"/>
        </w:rPr>
        <w:t xml:space="preserve"> </w:t>
      </w:r>
      <w:r w:rsidRPr="00D43E70">
        <w:rPr>
          <w:color w:val="000000"/>
          <w:sz w:val="28"/>
          <w:szCs w:val="28"/>
        </w:rPr>
        <w:t>и</w:t>
      </w:r>
      <w:r>
        <w:rPr>
          <w:color w:val="000000"/>
          <w:sz w:val="28"/>
          <w:szCs w:val="28"/>
        </w:rPr>
        <w:t xml:space="preserve"> </w:t>
      </w:r>
      <w:r w:rsidRPr="00D43E70">
        <w:rPr>
          <w:color w:val="000000"/>
          <w:sz w:val="28"/>
          <w:szCs w:val="28"/>
        </w:rPr>
        <w:t>Всемирной организации здравоохранения.</w:t>
      </w:r>
    </w:p>
    <w:p w14:paraId="79254AF7" w14:textId="77777777" w:rsidR="00D43E70" w:rsidRPr="00D43E70" w:rsidRDefault="00D43E70" w:rsidP="00D43E70">
      <w:pPr>
        <w:pStyle w:val="a3"/>
        <w:shd w:val="clear" w:color="auto" w:fill="FFFFFF"/>
        <w:spacing w:before="0" w:beforeAutospacing="0" w:after="0" w:afterAutospacing="0" w:line="276" w:lineRule="auto"/>
        <w:ind w:firstLine="567"/>
        <w:jc w:val="both"/>
        <w:rPr>
          <w:color w:val="000000"/>
          <w:sz w:val="28"/>
          <w:szCs w:val="28"/>
        </w:rPr>
      </w:pPr>
      <w:r w:rsidRPr="00D43E70">
        <w:rPr>
          <w:color w:val="000000"/>
          <w:sz w:val="28"/>
          <w:szCs w:val="28"/>
        </w:rPr>
        <w:t>В Международный день глухих федерация рекомендует и призывает все ассоциации глухих к проведению кампаний по привлечению внимания политиков, властей, средств массовой информации и общественности к проблемам людей с нарушением слуха.</w:t>
      </w:r>
    </w:p>
    <w:p w14:paraId="26B9CCFC" w14:textId="5E7B7AE8" w:rsidR="00D43E70" w:rsidRPr="00D43E70" w:rsidRDefault="00D43E70" w:rsidP="00D43E70">
      <w:pPr>
        <w:pStyle w:val="a3"/>
        <w:shd w:val="clear" w:color="auto" w:fill="FFFFFF"/>
        <w:spacing w:before="0" w:beforeAutospacing="0" w:after="0" w:afterAutospacing="0" w:line="276" w:lineRule="auto"/>
        <w:ind w:firstLine="567"/>
        <w:jc w:val="both"/>
        <w:rPr>
          <w:color w:val="000000"/>
          <w:sz w:val="28"/>
          <w:szCs w:val="28"/>
        </w:rPr>
      </w:pPr>
      <w:r w:rsidRPr="00D43E70">
        <w:rPr>
          <w:color w:val="000000"/>
          <w:sz w:val="28"/>
          <w:szCs w:val="28"/>
        </w:rPr>
        <w:t>Поведение человека с нарушенным слухом может быть разным</w:t>
      </w:r>
      <w:r w:rsidRPr="00D43E70">
        <w:rPr>
          <w:rStyle w:val="a4"/>
          <w:color w:val="000000"/>
          <w:sz w:val="28"/>
          <w:szCs w:val="28"/>
        </w:rPr>
        <w:t>: от беспокойного, несколько суетливого, надоедливого, связанного с потребностью в помощи, в восполнении недостатка слуховой информации, -</w:t>
      </w:r>
      <w:r>
        <w:rPr>
          <w:rStyle w:val="a4"/>
          <w:color w:val="000000"/>
          <w:sz w:val="28"/>
          <w:szCs w:val="28"/>
        </w:rPr>
        <w:t xml:space="preserve"> </w:t>
      </w:r>
      <w:r w:rsidRPr="00D43E70">
        <w:rPr>
          <w:rStyle w:val="a4"/>
          <w:color w:val="000000"/>
          <w:sz w:val="28"/>
          <w:szCs w:val="28"/>
        </w:rPr>
        <w:t>до отрешённого, рассеянного, избегающего общения с окружающими.</w:t>
      </w:r>
      <w:r w:rsidRPr="00D43E70">
        <w:rPr>
          <w:color w:val="000000"/>
          <w:sz w:val="28"/>
          <w:szCs w:val="28"/>
        </w:rPr>
        <w:t> Второй вариант связан с негативным опытом общения со слышащими людьми, со страхом быть непонятым, осмеянным.</w:t>
      </w:r>
    </w:p>
    <w:p w14:paraId="1ED405E6" w14:textId="4226F1C5"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r w:rsidRPr="00D43E70">
        <w:rPr>
          <w:rFonts w:ascii="Times New Roman" w:hAnsi="Times New Roman" w:cs="Times New Roman"/>
          <w:color w:val="000000"/>
          <w:sz w:val="28"/>
          <w:szCs w:val="28"/>
          <w:shd w:val="clear" w:color="auto" w:fill="FFFFFF"/>
        </w:rPr>
        <w:t xml:space="preserve">Ведь чаще всего при обращении глухого прохожего к вам на улице ему нужна элементарная помощь в ориентировке. В магазине или банке, видя со стороны растерянность человека и понимая, что он плохо слышит, можно </w:t>
      </w:r>
      <w:r w:rsidRPr="00D43E70">
        <w:rPr>
          <w:rFonts w:ascii="Times New Roman" w:hAnsi="Times New Roman" w:cs="Times New Roman"/>
          <w:color w:val="000000"/>
          <w:sz w:val="28"/>
          <w:szCs w:val="28"/>
          <w:shd w:val="clear" w:color="auto" w:fill="FFFFFF"/>
        </w:rPr>
        <w:lastRenderedPageBreak/>
        <w:t>стать посредником и просто обратиться к служащему, чтобы объяснить, что он имеет дело с глухим человеком и ему лучше перейти на письменное общение с ним. Никогда не отказываете глухим людям в помощи и вспоминайте о том, что им нужна внимание и забота общества не только один день в году.</w:t>
      </w:r>
    </w:p>
    <w:p w14:paraId="6B15E416" w14:textId="41DC11CF"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p>
    <w:p w14:paraId="32A408BE" w14:textId="59F032FE"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p>
    <w:p w14:paraId="6EE12F89" w14:textId="4FE97EE0"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p>
    <w:p w14:paraId="4BB524A0" w14:textId="3C7BACFD" w:rsidR="00D43E70" w:rsidRPr="00D43E70" w:rsidRDefault="00D43E70" w:rsidP="00D43E70">
      <w:pPr>
        <w:shd w:val="clear" w:color="auto" w:fill="FFFFFF"/>
        <w:spacing w:after="0" w:line="276" w:lineRule="auto"/>
        <w:ind w:firstLine="567"/>
        <w:jc w:val="both"/>
        <w:outlineLvl w:val="0"/>
        <w:rPr>
          <w:rFonts w:ascii="Times New Roman" w:hAnsi="Times New Roman" w:cs="Times New Roman"/>
          <w:b/>
          <w:bCs/>
          <w:color w:val="000000"/>
          <w:sz w:val="28"/>
          <w:szCs w:val="28"/>
          <w:shd w:val="clear" w:color="auto" w:fill="FFFFFF"/>
        </w:rPr>
      </w:pPr>
      <w:r w:rsidRPr="00D43E70">
        <w:rPr>
          <w:rFonts w:ascii="Times New Roman" w:hAnsi="Times New Roman" w:cs="Times New Roman"/>
          <w:b/>
          <w:bCs/>
          <w:color w:val="000000"/>
          <w:sz w:val="28"/>
          <w:szCs w:val="28"/>
          <w:shd w:val="clear" w:color="auto" w:fill="FFFFFF"/>
        </w:rPr>
        <w:t>Примерные задания для обучающихся:</w:t>
      </w:r>
    </w:p>
    <w:p w14:paraId="69955847" w14:textId="77777777"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p>
    <w:p w14:paraId="6FA83A34" w14:textId="1AAFE949" w:rsidR="00D43E70" w:rsidRDefault="00D43E70" w:rsidP="00D43E70">
      <w:pPr>
        <w:shd w:val="clear" w:color="auto" w:fill="FFFFFF"/>
        <w:spacing w:after="0" w:line="276" w:lineRule="auto"/>
        <w:ind w:firstLine="567"/>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Попросить обучающихся подготовить выступления на тему «Что для нас значат звуки». Пусть дети расскажут, какие звуки им больше всего нравятся. Предложите ребятам представить, что они ничего не слышат. Можно воспользоваться наушниками, которые подавляют звуки, чтобы провести эксперимент.</w:t>
      </w:r>
    </w:p>
    <w:p w14:paraId="1F5FB46D" w14:textId="7BD0F765" w:rsidR="00D43E70" w:rsidRPr="00D43E70" w:rsidRDefault="00D43E70" w:rsidP="00D43E70">
      <w:pPr>
        <w:shd w:val="clear" w:color="auto" w:fill="FFFFFF"/>
        <w:spacing w:after="0" w:line="276" w:lineRule="auto"/>
        <w:ind w:firstLine="567"/>
        <w:jc w:val="both"/>
        <w:outlineLvl w:val="0"/>
        <w:rPr>
          <w:rFonts w:ascii="Times New Roman" w:eastAsia="Times New Roman" w:hAnsi="Times New Roman" w:cs="Times New Roman"/>
          <w:b/>
          <w:bCs/>
          <w:color w:val="000000"/>
          <w:kern w:val="36"/>
          <w:sz w:val="28"/>
          <w:szCs w:val="28"/>
          <w:lang w:eastAsia="ru-RU"/>
        </w:rPr>
      </w:pPr>
      <w:r>
        <w:rPr>
          <w:rFonts w:ascii="Times New Roman" w:hAnsi="Times New Roman" w:cs="Times New Roman"/>
          <w:color w:val="000000"/>
          <w:sz w:val="28"/>
          <w:szCs w:val="28"/>
          <w:shd w:val="clear" w:color="auto" w:fill="FFFFFF"/>
        </w:rPr>
        <w:t>Также с наушниками проведите игру, где один из участников должен прочитать по губам, что ему говорит второй участник. Эта игра также поможет развить взаимопонимание в классе.</w:t>
      </w:r>
    </w:p>
    <w:p w14:paraId="58622A79" w14:textId="77777777" w:rsidR="00D43E70" w:rsidRPr="00D43E70" w:rsidRDefault="00D43E70" w:rsidP="00D43E70">
      <w:pPr>
        <w:shd w:val="clear" w:color="auto" w:fill="FFFFFF"/>
        <w:spacing w:after="300" w:line="240" w:lineRule="auto"/>
        <w:jc w:val="center"/>
        <w:outlineLvl w:val="0"/>
        <w:rPr>
          <w:rFonts w:ascii="OpenSans" w:eastAsia="Times New Roman" w:hAnsi="OpenSans" w:cs="Times New Roman"/>
          <w:b/>
          <w:bCs/>
          <w:color w:val="000000"/>
          <w:kern w:val="36"/>
          <w:sz w:val="41"/>
          <w:szCs w:val="41"/>
          <w:lang w:eastAsia="ru-RU"/>
        </w:rPr>
      </w:pPr>
    </w:p>
    <w:p w14:paraId="1C4E20F8" w14:textId="77777777" w:rsidR="00042900" w:rsidRDefault="00042900" w:rsidP="00D43E70">
      <w:pPr>
        <w:jc w:val="center"/>
      </w:pPr>
    </w:p>
    <w:sectPr w:rsidR="0004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70"/>
    <w:rsid w:val="00042900"/>
    <w:rsid w:val="00D4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F466"/>
  <w15:chartTrackingRefBased/>
  <w15:docId w15:val="{994FC905-21B9-4C04-B471-E46A0A5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3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841">
      <w:bodyDiv w:val="1"/>
      <w:marLeft w:val="0"/>
      <w:marRight w:val="0"/>
      <w:marTop w:val="0"/>
      <w:marBottom w:val="0"/>
      <w:divBdr>
        <w:top w:val="none" w:sz="0" w:space="0" w:color="auto"/>
        <w:left w:val="none" w:sz="0" w:space="0" w:color="auto"/>
        <w:bottom w:val="none" w:sz="0" w:space="0" w:color="auto"/>
        <w:right w:val="none" w:sz="0" w:space="0" w:color="auto"/>
      </w:divBdr>
    </w:div>
    <w:div w:id="10664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1</cp:revision>
  <dcterms:created xsi:type="dcterms:W3CDTF">2021-09-29T11:03:00Z</dcterms:created>
  <dcterms:modified xsi:type="dcterms:W3CDTF">2021-09-29T11:09:00Z</dcterms:modified>
</cp:coreProperties>
</file>